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408E5" w:rsidRDefault="00D556DD">
      <w:pPr>
        <w:spacing w:after="0" w:line="259" w:lineRule="auto"/>
        <w:ind w:left="319" w:firstLine="0"/>
        <w:jc w:val="center"/>
      </w:pPr>
      <w:r>
        <w:rPr>
          <w:sz w:val="72"/>
          <w:szCs w:val="72"/>
        </w:rPr>
        <w:t>LILY DORIAN</w:t>
      </w:r>
    </w:p>
    <w:p w14:paraId="00000002" w14:textId="77777777" w:rsidR="006408E5" w:rsidRDefault="00D556DD">
      <w:pPr>
        <w:spacing w:after="0" w:line="265" w:lineRule="auto"/>
        <w:ind w:left="329" w:firstLine="21"/>
        <w:jc w:val="center"/>
      </w:pPr>
      <w:r>
        <w:rPr>
          <w:b/>
          <w:sz w:val="24"/>
          <w:szCs w:val="24"/>
        </w:rPr>
        <w:t>Lilydorian.com</w:t>
      </w:r>
    </w:p>
    <w:p w14:paraId="00000003" w14:textId="77777777" w:rsidR="006408E5" w:rsidRDefault="00D556DD">
      <w:pPr>
        <w:spacing w:after="725" w:line="265" w:lineRule="auto"/>
        <w:ind w:left="329" w:firstLine="21"/>
        <w:jc w:val="center"/>
      </w:pPr>
      <w:r>
        <w:rPr>
          <w:b/>
          <w:sz w:val="24"/>
          <w:szCs w:val="24"/>
        </w:rPr>
        <w:t>LCDORIAN11@GMAIL.COM</w:t>
      </w:r>
    </w:p>
    <w:p w14:paraId="00000004" w14:textId="77777777" w:rsidR="006408E5" w:rsidRDefault="00D556DD" w:rsidP="00D556DD">
      <w:pPr>
        <w:pStyle w:val="Heading1"/>
        <w:tabs>
          <w:tab w:val="center" w:pos="5921"/>
        </w:tabs>
        <w:spacing w:line="360" w:lineRule="auto"/>
        <w:ind w:left="27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</w:t>
      </w:r>
    </w:p>
    <w:p w14:paraId="00000005" w14:textId="77777777" w:rsidR="006408E5" w:rsidRDefault="00D556DD" w:rsidP="00D556DD">
      <w:pPr>
        <w:tabs>
          <w:tab w:val="center" w:pos="5921"/>
        </w:tabs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6" w14:textId="77777777" w:rsidR="006408E5" w:rsidRDefault="00D556DD" w:rsidP="00D556DD">
      <w:pPr>
        <w:tabs>
          <w:tab w:val="center" w:pos="5921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2020</w:t>
      </w:r>
      <w:r>
        <w:rPr>
          <w:rFonts w:ascii="Times New Roman" w:eastAsia="Times New Roman" w:hAnsi="Times New Roman" w:cs="Times New Roman"/>
        </w:rPr>
        <w:t xml:space="preserve"> Millsaps College | Jackson Mississippi | Bachelor of Arts in Studio Art, minor in Psychology </w:t>
      </w:r>
    </w:p>
    <w:p w14:paraId="00000007" w14:textId="77777777" w:rsidR="006408E5" w:rsidRDefault="00D556DD" w:rsidP="00D556DD">
      <w:pPr>
        <w:pStyle w:val="Heading1"/>
        <w:tabs>
          <w:tab w:val="center" w:pos="5921"/>
        </w:tabs>
        <w:spacing w:line="276" w:lineRule="auto"/>
        <w:ind w:left="0" w:firstLine="0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00000008" w14:textId="77777777" w:rsidR="006408E5" w:rsidRDefault="00D556DD" w:rsidP="00D556DD">
      <w:pPr>
        <w:pStyle w:val="Heading1"/>
        <w:shd w:val="clear" w:color="auto" w:fill="FFFFFF"/>
        <w:tabs>
          <w:tab w:val="center" w:pos="5921"/>
        </w:tabs>
        <w:spacing w:before="240" w:after="240" w:line="360" w:lineRule="auto"/>
        <w:ind w:left="0" w:firstLine="0"/>
        <w:rPr>
          <w:rFonts w:ascii="Times New Roman" w:eastAsia="Times New Roman" w:hAnsi="Times New Roman" w:cs="Times New Roman"/>
        </w:rPr>
      </w:pPr>
      <w:bookmarkStart w:id="0" w:name="_qrmj9ye77ehc" w:colFirst="0" w:colLast="0"/>
      <w:bookmarkEnd w:id="0"/>
      <w:r>
        <w:rPr>
          <w:rFonts w:ascii="Times New Roman" w:eastAsia="Times New Roman" w:hAnsi="Times New Roman" w:cs="Times New Roman"/>
        </w:rPr>
        <w:t xml:space="preserve">    Exhibitions</w:t>
      </w:r>
    </w:p>
    <w:p w14:paraId="00000009" w14:textId="77777777" w:rsidR="006408E5" w:rsidRDefault="00D556DD" w:rsidP="00D556DD">
      <w:pPr>
        <w:tabs>
          <w:tab w:val="center" w:pos="5921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2020   </w:t>
      </w:r>
      <w:r>
        <w:rPr>
          <w:rFonts w:ascii="Times New Roman" w:eastAsia="Times New Roman" w:hAnsi="Times New Roman" w:cs="Times New Roman"/>
          <w:i/>
        </w:rPr>
        <w:t xml:space="preserve">House on Fire </w:t>
      </w:r>
      <w:r>
        <w:rPr>
          <w:rFonts w:ascii="Times New Roman" w:eastAsia="Times New Roman" w:hAnsi="Times New Roman" w:cs="Times New Roman"/>
        </w:rPr>
        <w:t xml:space="preserve">| Juried | Pam Miller Downtown Arts Center | Lexington, KY </w:t>
      </w:r>
    </w:p>
    <w:p w14:paraId="0000000A" w14:textId="77777777" w:rsidR="006408E5" w:rsidRDefault="00D556DD" w:rsidP="00D556DD">
      <w:pPr>
        <w:tabs>
          <w:tab w:val="center" w:pos="5921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i/>
        </w:rPr>
        <w:t xml:space="preserve">      Mississippi Collegiate Art Competition</w:t>
      </w:r>
      <w:r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Juried |Cleveland, MS</w:t>
      </w:r>
    </w:p>
    <w:p w14:paraId="0000000B" w14:textId="77777777" w:rsidR="006408E5" w:rsidRDefault="00D556DD" w:rsidP="00D556DD">
      <w:pPr>
        <w:tabs>
          <w:tab w:val="center" w:pos="5921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  <w:i/>
        </w:rPr>
        <w:t xml:space="preserve">  Student Exhibition</w:t>
      </w:r>
      <w:r>
        <w:rPr>
          <w:rFonts w:ascii="Times New Roman" w:eastAsia="Times New Roman" w:hAnsi="Times New Roman" w:cs="Times New Roman"/>
        </w:rPr>
        <w:t xml:space="preserve"> | Juried | The Hall Gallery | Jackson, MS  </w:t>
      </w:r>
    </w:p>
    <w:p w14:paraId="0000000C" w14:textId="77777777" w:rsidR="006408E5" w:rsidRDefault="00D556DD" w:rsidP="00D556DD">
      <w:pPr>
        <w:tabs>
          <w:tab w:val="center" w:pos="5921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>2019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i/>
        </w:rPr>
        <w:t xml:space="preserve">Pushing Paper Artwork Manifest </w:t>
      </w:r>
      <w:r>
        <w:rPr>
          <w:rFonts w:ascii="Times New Roman" w:eastAsia="Times New Roman" w:hAnsi="Times New Roman" w:cs="Times New Roman"/>
        </w:rPr>
        <w:t xml:space="preserve">| Juried | Indianapolis Art Center | Indianapolis, IN </w:t>
      </w:r>
    </w:p>
    <w:p w14:paraId="0000000D" w14:textId="77777777" w:rsidR="006408E5" w:rsidRDefault="00D556DD" w:rsidP="00D556DD">
      <w:pPr>
        <w:tabs>
          <w:tab w:val="center" w:pos="5921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i/>
        </w:rPr>
        <w:t>Mississippi Collegiate Art Competition</w:t>
      </w:r>
      <w:r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 xml:space="preserve">Juried | Cleveland, MS </w:t>
      </w:r>
    </w:p>
    <w:p w14:paraId="0000000E" w14:textId="77777777" w:rsidR="006408E5" w:rsidRDefault="00D556DD" w:rsidP="00D556DD">
      <w:pPr>
        <w:tabs>
          <w:tab w:val="center" w:pos="5921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Student Exhibition | Juried | Lewis Art Gallery| Jackson, MS </w:t>
      </w:r>
    </w:p>
    <w:p w14:paraId="0000000F" w14:textId="77777777" w:rsidR="006408E5" w:rsidRDefault="00D556DD" w:rsidP="00D556DD">
      <w:pPr>
        <w:tabs>
          <w:tab w:val="center" w:pos="5921"/>
        </w:tabs>
        <w:spacing w:line="360" w:lineRule="auto"/>
        <w:ind w:left="255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2018   </w:t>
      </w:r>
      <w:r>
        <w:rPr>
          <w:rFonts w:ascii="Times New Roman" w:eastAsia="Times New Roman" w:hAnsi="Times New Roman" w:cs="Times New Roman"/>
          <w:i/>
        </w:rPr>
        <w:t xml:space="preserve">Eclectic Perspectives </w:t>
      </w:r>
      <w:r>
        <w:rPr>
          <w:rFonts w:ascii="Times New Roman" w:eastAsia="Times New Roman" w:hAnsi="Times New Roman" w:cs="Times New Roman"/>
        </w:rPr>
        <w:t xml:space="preserve">| Junior Art Exhibition | Jackson, MS </w:t>
      </w:r>
    </w:p>
    <w:p w14:paraId="00000010" w14:textId="5A03B160" w:rsidR="006408E5" w:rsidRDefault="00D556DD" w:rsidP="00D556DD">
      <w:pPr>
        <w:tabs>
          <w:tab w:val="center" w:pos="5921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i/>
        </w:rPr>
        <w:t>Student Exhibition</w:t>
      </w:r>
      <w:r>
        <w:rPr>
          <w:rFonts w:ascii="Times New Roman" w:eastAsia="Times New Roman" w:hAnsi="Times New Roman" w:cs="Times New Roman"/>
        </w:rPr>
        <w:t xml:space="preserve"> | Juried | Lewis Art Gallery </w:t>
      </w:r>
      <w:r>
        <w:rPr>
          <w:rFonts w:ascii="Times New Roman" w:eastAsia="Times New Roman" w:hAnsi="Times New Roman" w:cs="Times New Roman"/>
        </w:rPr>
        <w:t xml:space="preserve">| Jackson, MS | Honorable Mention </w:t>
      </w:r>
    </w:p>
    <w:p w14:paraId="00000011" w14:textId="2A07B8B8" w:rsidR="006408E5" w:rsidRDefault="00D556DD" w:rsidP="00D556DD">
      <w:pPr>
        <w:tabs>
          <w:tab w:val="center" w:pos="5921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i/>
        </w:rPr>
        <w:t xml:space="preserve">     2nd Annual Feminist</w:t>
      </w:r>
      <w:r>
        <w:rPr>
          <w:rFonts w:ascii="Times New Roman" w:eastAsia="Times New Roman" w:hAnsi="Times New Roman" w:cs="Times New Roman"/>
          <w:i/>
        </w:rPr>
        <w:t xml:space="preserve"> Studies Colloquium</w:t>
      </w:r>
      <w:r>
        <w:rPr>
          <w:rFonts w:ascii="Times New Roman" w:eastAsia="Times New Roman" w:hAnsi="Times New Roman" w:cs="Times New Roman"/>
        </w:rPr>
        <w:t xml:space="preserve"> | Millsaps College | Jackson, MS </w:t>
      </w:r>
    </w:p>
    <w:p w14:paraId="00000012" w14:textId="77777777" w:rsidR="006408E5" w:rsidRDefault="00D556DD" w:rsidP="00D556DD">
      <w:pPr>
        <w:tabs>
          <w:tab w:val="center" w:pos="5921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i/>
        </w:rPr>
        <w:t xml:space="preserve">   Verge JXN</w:t>
      </w:r>
      <w:r>
        <w:rPr>
          <w:rFonts w:ascii="Times New Roman" w:eastAsia="Times New Roman" w:hAnsi="Times New Roman" w:cs="Times New Roman"/>
        </w:rPr>
        <w:t xml:space="preserve"> | The Hatch | Jackson, MS </w:t>
      </w:r>
    </w:p>
    <w:p w14:paraId="00000013" w14:textId="5AB895A0" w:rsidR="006408E5" w:rsidRDefault="00D556DD" w:rsidP="00D556DD">
      <w:pPr>
        <w:tabs>
          <w:tab w:val="center" w:pos="5921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>2017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i/>
        </w:rPr>
        <w:t>Student Exhibition</w:t>
      </w:r>
      <w:r>
        <w:rPr>
          <w:rFonts w:ascii="Times New Roman" w:eastAsia="Times New Roman" w:hAnsi="Times New Roman" w:cs="Times New Roman"/>
        </w:rPr>
        <w:t xml:space="preserve"> | Juried | Lewis </w:t>
      </w:r>
      <w:r>
        <w:rPr>
          <w:rFonts w:ascii="Times New Roman" w:eastAsia="Times New Roman" w:hAnsi="Times New Roman" w:cs="Times New Roman"/>
        </w:rPr>
        <w:t xml:space="preserve">Art Gallery </w:t>
      </w:r>
      <w:r>
        <w:rPr>
          <w:rFonts w:ascii="Times New Roman" w:eastAsia="Times New Roman" w:hAnsi="Times New Roman" w:cs="Times New Roman"/>
        </w:rPr>
        <w:t xml:space="preserve">| Jackson, MS </w:t>
      </w:r>
    </w:p>
    <w:p w14:paraId="00000015" w14:textId="58ED2E01" w:rsidR="006408E5" w:rsidRDefault="00D556DD" w:rsidP="00D556DD">
      <w:pPr>
        <w:tabs>
          <w:tab w:val="center" w:pos="5921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     </w:t>
      </w:r>
    </w:p>
    <w:p w14:paraId="00000016" w14:textId="77777777" w:rsidR="006408E5" w:rsidRDefault="00D556DD" w:rsidP="00D556DD">
      <w:pPr>
        <w:pStyle w:val="Heading1"/>
        <w:shd w:val="clear" w:color="auto" w:fill="FFFFFF"/>
        <w:tabs>
          <w:tab w:val="center" w:pos="5921"/>
        </w:tabs>
        <w:spacing w:before="240" w:after="240" w:line="360" w:lineRule="auto"/>
        <w:ind w:left="0" w:firstLine="0"/>
        <w:rPr>
          <w:rFonts w:ascii="Times New Roman" w:eastAsia="Times New Roman" w:hAnsi="Times New Roman" w:cs="Times New Roman"/>
        </w:rPr>
      </w:pPr>
      <w:bookmarkStart w:id="1" w:name="_jqs9gbtb2j17" w:colFirst="0" w:colLast="0"/>
      <w:bookmarkEnd w:id="1"/>
      <w:r>
        <w:rPr>
          <w:rFonts w:ascii="Times New Roman" w:eastAsia="Times New Roman" w:hAnsi="Times New Roman" w:cs="Times New Roman"/>
        </w:rPr>
        <w:t xml:space="preserve">     Awards/ Honors / Media  </w:t>
      </w:r>
    </w:p>
    <w:p w14:paraId="00000017" w14:textId="77777777" w:rsidR="006408E5" w:rsidRDefault="00D556DD" w:rsidP="00D556DD">
      <w:pPr>
        <w:tabs>
          <w:tab w:val="center" w:pos="5921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</w:rPr>
        <w:t>2020</w:t>
      </w:r>
      <w:r>
        <w:rPr>
          <w:rFonts w:ascii="Times New Roman" w:eastAsia="Times New Roman" w:hAnsi="Times New Roman" w:cs="Times New Roman"/>
        </w:rPr>
        <w:t xml:space="preserve">  Mid</w:t>
      </w:r>
      <w:proofErr w:type="gramEnd"/>
      <w:r>
        <w:rPr>
          <w:rFonts w:ascii="Times New Roman" w:eastAsia="Times New Roman" w:hAnsi="Times New Roman" w:cs="Times New Roman"/>
        </w:rPr>
        <w:t xml:space="preserve">-South Sculpture Alliance Dianne </w:t>
      </w:r>
      <w:proofErr w:type="spellStart"/>
      <w:r>
        <w:rPr>
          <w:rFonts w:ascii="Times New Roman" w:eastAsia="Times New Roman" w:hAnsi="Times New Roman" w:cs="Times New Roman"/>
        </w:rPr>
        <w:t>Komminsk</w:t>
      </w:r>
      <w:proofErr w:type="spellEnd"/>
      <w:r>
        <w:rPr>
          <w:rFonts w:ascii="Times New Roman" w:eastAsia="Times New Roman" w:hAnsi="Times New Roman" w:cs="Times New Roman"/>
        </w:rPr>
        <w:t xml:space="preserve"> Scholarship Recipient </w:t>
      </w:r>
    </w:p>
    <w:p w14:paraId="00000018" w14:textId="77777777" w:rsidR="006408E5" w:rsidRDefault="00D556DD" w:rsidP="00D556DD">
      <w:pPr>
        <w:tabs>
          <w:tab w:val="center" w:pos="5921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Millsaps College Henry and Katherine </w:t>
      </w:r>
      <w:proofErr w:type="spellStart"/>
      <w:r>
        <w:rPr>
          <w:rFonts w:ascii="Times New Roman" w:eastAsia="Times New Roman" w:hAnsi="Times New Roman" w:cs="Times New Roman"/>
        </w:rPr>
        <w:t>Bellamann</w:t>
      </w:r>
      <w:proofErr w:type="spellEnd"/>
      <w:r>
        <w:rPr>
          <w:rFonts w:ascii="Times New Roman" w:eastAsia="Times New Roman" w:hAnsi="Times New Roman" w:cs="Times New Roman"/>
        </w:rPr>
        <w:t xml:space="preserve"> Award in Studio Art </w:t>
      </w:r>
    </w:p>
    <w:p w14:paraId="00000019" w14:textId="77777777" w:rsidR="006408E5" w:rsidRDefault="00D556DD" w:rsidP="00D556DD">
      <w:pPr>
        <w:tabs>
          <w:tab w:val="center" w:pos="5921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Artist Relief Spotlight | ILA Gallery | Denver Colorado | </w:t>
      </w:r>
      <w:hyperlink r:id="rId4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https://www.ilaartgallery.com/lily-d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orian/</w:t>
        </w:r>
      </w:hyperlink>
    </w:p>
    <w:p w14:paraId="0000001A" w14:textId="77777777" w:rsidR="006408E5" w:rsidRDefault="00D556DD" w:rsidP="00D556DD">
      <w:pPr>
        <w:tabs>
          <w:tab w:val="center" w:pos="5921"/>
        </w:tabs>
        <w:spacing w:line="360" w:lineRule="auto"/>
        <w:ind w:left="900" w:hanging="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Millsaps College Webpage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https://www.millsaps.edu/major-happenings/major-news/millsaps-graduate-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recognized-with-2020-mid-south-sculpture-alliance-scholarship/</w:t>
        </w:r>
      </w:hyperlink>
    </w:p>
    <w:p w14:paraId="0000001B" w14:textId="77777777" w:rsidR="006408E5" w:rsidRDefault="00D556DD" w:rsidP="00D556DD">
      <w:pPr>
        <w:tabs>
          <w:tab w:val="center" w:pos="5921"/>
        </w:tabs>
        <w:spacing w:line="360" w:lineRule="auto"/>
        <w:ind w:left="900" w:hanging="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Millsaps Art Scholar </w:t>
      </w:r>
    </w:p>
    <w:p w14:paraId="0000001C" w14:textId="77777777" w:rsidR="006408E5" w:rsidRDefault="00D556DD" w:rsidP="00D556DD">
      <w:pPr>
        <w:tabs>
          <w:tab w:val="center" w:pos="5921"/>
        </w:tabs>
        <w:spacing w:line="36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</w:rPr>
        <w:t>2019</w:t>
      </w:r>
      <w:r>
        <w:rPr>
          <w:rFonts w:ascii="Times New Roman" w:eastAsia="Times New Roman" w:hAnsi="Times New Roman" w:cs="Times New Roman"/>
        </w:rPr>
        <w:t xml:space="preserve">  Kappa</w:t>
      </w:r>
      <w:proofErr w:type="gramEnd"/>
      <w:r>
        <w:rPr>
          <w:rFonts w:ascii="Times New Roman" w:eastAsia="Times New Roman" w:hAnsi="Times New Roman" w:cs="Times New Roman"/>
        </w:rPr>
        <w:t xml:space="preserve"> Pi Art Honorary | Millsaps Vice President </w:t>
      </w:r>
    </w:p>
    <w:p w14:paraId="0000001D" w14:textId="77777777" w:rsidR="006408E5" w:rsidRDefault="00D556DD" w:rsidP="00D556DD">
      <w:pPr>
        <w:tabs>
          <w:tab w:val="center" w:pos="5921"/>
        </w:tabs>
        <w:spacing w:line="36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Kappa Delta Sorority | Millsaps Historian, Photography and Videography Chair </w:t>
      </w:r>
    </w:p>
    <w:p w14:paraId="0000001E" w14:textId="77777777" w:rsidR="006408E5" w:rsidRDefault="00D556DD" w:rsidP="00D556DD">
      <w:pPr>
        <w:tabs>
          <w:tab w:val="center" w:pos="5921"/>
        </w:tabs>
        <w:spacing w:line="36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Millsaps Art Scholar </w:t>
      </w:r>
    </w:p>
    <w:p w14:paraId="00000027" w14:textId="5D9E9F24" w:rsidR="006408E5" w:rsidRDefault="00D556DD" w:rsidP="00D556DD">
      <w:pPr>
        <w:tabs>
          <w:tab w:val="center" w:pos="5921"/>
        </w:tabs>
        <w:ind w:left="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Related Experience</w:t>
      </w:r>
      <w:r>
        <w:rPr>
          <w:rFonts w:ascii="Times New Roman" w:eastAsia="Times New Roman" w:hAnsi="Times New Roman" w:cs="Times New Roman"/>
          <w:b/>
        </w:rPr>
        <w:t xml:space="preserve">   </w:t>
      </w:r>
    </w:p>
    <w:p w14:paraId="00000028" w14:textId="77777777" w:rsidR="006408E5" w:rsidRDefault="00D556DD">
      <w:pPr>
        <w:tabs>
          <w:tab w:val="center" w:pos="5921"/>
        </w:tabs>
        <w:ind w:left="-9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14:paraId="00000029" w14:textId="77777777" w:rsidR="006408E5" w:rsidRDefault="00D556DD">
      <w:pPr>
        <w:tabs>
          <w:tab w:val="center" w:pos="5921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Art Instructor | Magnolia Homeschool Program | Jackson, MS                                           </w:t>
      </w:r>
      <w:r>
        <w:rPr>
          <w:rFonts w:ascii="Times New Roman" w:eastAsia="Times New Roman" w:hAnsi="Times New Roman" w:cs="Times New Roman"/>
          <w:b/>
        </w:rPr>
        <w:t>Aug 2020- Present</w:t>
      </w:r>
    </w:p>
    <w:p w14:paraId="0000002A" w14:textId="77777777" w:rsidR="006408E5" w:rsidRDefault="00D556DD">
      <w:pPr>
        <w:tabs>
          <w:tab w:val="center" w:pos="5921"/>
        </w:tabs>
        <w:ind w:left="144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</w:t>
      </w:r>
    </w:p>
    <w:p w14:paraId="0000002B" w14:textId="77777777" w:rsidR="006408E5" w:rsidRDefault="00D556DD">
      <w:pPr>
        <w:tabs>
          <w:tab w:val="center" w:pos="5921"/>
        </w:tabs>
        <w:ind w:left="144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Teach an Art I and Art II course to homeschooled stude</w:t>
      </w:r>
      <w:r>
        <w:rPr>
          <w:rFonts w:ascii="Times New Roman" w:eastAsia="Times New Roman" w:hAnsi="Times New Roman" w:cs="Times New Roman"/>
        </w:rPr>
        <w:t>nts. Meet with students once a week to give instruction as they would receive in a conventional school environment. Create lesson plans, grade and work with students to unlock their creative potential.</w:t>
      </w:r>
    </w:p>
    <w:p w14:paraId="0000002C" w14:textId="77777777" w:rsidR="006408E5" w:rsidRDefault="00D556DD">
      <w:pPr>
        <w:tabs>
          <w:tab w:val="center" w:pos="5921"/>
        </w:tabs>
        <w:ind w:left="144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</w:p>
    <w:p w14:paraId="0000002D" w14:textId="77777777" w:rsidR="006408E5" w:rsidRDefault="00D556DD">
      <w:pPr>
        <w:tabs>
          <w:tab w:val="center" w:pos="5921"/>
        </w:tabs>
        <w:ind w:left="144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Gal</w:t>
      </w:r>
      <w:r>
        <w:rPr>
          <w:rFonts w:ascii="Times New Roman" w:eastAsia="Times New Roman" w:hAnsi="Times New Roman" w:cs="Times New Roman"/>
        </w:rPr>
        <w:t xml:space="preserve">lery Attendant | Brown’s Fine Art and Framing | Jackson, MS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Jan 2020- Present  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2E" w14:textId="77777777" w:rsidR="006408E5" w:rsidRDefault="00D556DD">
      <w:pPr>
        <w:tabs>
          <w:tab w:val="center" w:pos="5921"/>
        </w:tabs>
        <w:ind w:left="144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</w:p>
    <w:p w14:paraId="0000002F" w14:textId="77777777" w:rsidR="006408E5" w:rsidRDefault="00D556DD">
      <w:pPr>
        <w:tabs>
          <w:tab w:val="center" w:pos="5921"/>
        </w:tabs>
        <w:ind w:left="144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Assist with art installation and preparation for exhibits. Organize</w:t>
      </w:r>
      <w:r>
        <w:rPr>
          <w:rFonts w:ascii="Times New Roman" w:eastAsia="Times New Roman" w:hAnsi="Times New Roman" w:cs="Times New Roman"/>
        </w:rPr>
        <w:t xml:space="preserve"> and manage artist inventory and data entry. Create French Mats, Linen Mats, and do any mounting work that is needed in order to frame customer’s work. Consult with customers.</w:t>
      </w:r>
    </w:p>
    <w:p w14:paraId="00000030" w14:textId="77777777" w:rsidR="006408E5" w:rsidRDefault="00D556DD">
      <w:pPr>
        <w:tabs>
          <w:tab w:val="center" w:pos="5921"/>
        </w:tabs>
        <w:ind w:left="144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</w:p>
    <w:p w14:paraId="00000031" w14:textId="77777777" w:rsidR="006408E5" w:rsidRDefault="00D556DD">
      <w:pPr>
        <w:tabs>
          <w:tab w:val="center" w:pos="5921"/>
        </w:tabs>
        <w:ind w:left="0" w:hanging="2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Teaching Fellow | Mississippi Museum of Art | Jackson, MS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Aug 2018-May 2020 </w:t>
      </w:r>
    </w:p>
    <w:p w14:paraId="00000032" w14:textId="77777777" w:rsidR="006408E5" w:rsidRDefault="00D556DD">
      <w:pPr>
        <w:tabs>
          <w:tab w:val="center" w:pos="5921"/>
        </w:tabs>
        <w:ind w:left="1440" w:hanging="2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</w:t>
      </w:r>
    </w:p>
    <w:p w14:paraId="00000033" w14:textId="77777777" w:rsidR="006408E5" w:rsidRDefault="00D556DD">
      <w:pPr>
        <w:tabs>
          <w:tab w:val="center" w:pos="5921"/>
        </w:tabs>
        <w:ind w:left="144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>Respo</w:t>
      </w:r>
      <w:r>
        <w:rPr>
          <w:rFonts w:ascii="Times New Roman" w:eastAsia="Times New Roman" w:hAnsi="Times New Roman" w:cs="Times New Roman"/>
        </w:rPr>
        <w:t>nsible for planning, writing, and giving tours of the art museum. Lead children K-12 through the exhibits. Work alongside the education department to plan family events. Engage with the public to encourage museum attendance. Lead workshops in the studios f</w:t>
      </w:r>
      <w:r>
        <w:rPr>
          <w:rFonts w:ascii="Times New Roman" w:eastAsia="Times New Roman" w:hAnsi="Times New Roman" w:cs="Times New Roman"/>
        </w:rPr>
        <w:t xml:space="preserve">or children to engage with the processes they see in the museum’s work. </w:t>
      </w:r>
    </w:p>
    <w:p w14:paraId="00000034" w14:textId="77777777" w:rsidR="006408E5" w:rsidRDefault="00D556DD">
      <w:pPr>
        <w:tabs>
          <w:tab w:val="center" w:pos="5921"/>
        </w:tabs>
        <w:ind w:left="144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</w:p>
    <w:p w14:paraId="00000035" w14:textId="77777777" w:rsidR="006408E5" w:rsidRDefault="00D556DD">
      <w:pPr>
        <w:tabs>
          <w:tab w:val="center" w:pos="5921"/>
        </w:tabs>
        <w:ind w:left="1440" w:hanging="2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Phil Harden Intern | Mississippi Children’s Museum | Meridian, MS                                </w:t>
      </w:r>
      <w:r>
        <w:rPr>
          <w:rFonts w:ascii="Times New Roman" w:eastAsia="Times New Roman" w:hAnsi="Times New Roman" w:cs="Times New Roman"/>
          <w:b/>
        </w:rPr>
        <w:t xml:space="preserve">May 2019- Aug 2019 </w:t>
      </w:r>
    </w:p>
    <w:p w14:paraId="00000036" w14:textId="77777777" w:rsidR="006408E5" w:rsidRDefault="00D556DD">
      <w:pPr>
        <w:tabs>
          <w:tab w:val="center" w:pos="5921"/>
        </w:tabs>
        <w:ind w:left="1440" w:hanging="2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</w:t>
      </w:r>
    </w:p>
    <w:p w14:paraId="00000037" w14:textId="77777777" w:rsidR="006408E5" w:rsidRDefault="00D556DD">
      <w:pPr>
        <w:tabs>
          <w:tab w:val="center" w:pos="5921"/>
        </w:tabs>
        <w:ind w:left="144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>Research and devise a creative comprehensive media plan. Create appealing and compelling social media content – including video production. Assist in the development and implementation of exhib</w:t>
      </w:r>
      <w:r>
        <w:rPr>
          <w:rFonts w:ascii="Times New Roman" w:eastAsia="Times New Roman" w:hAnsi="Times New Roman" w:cs="Times New Roman"/>
        </w:rPr>
        <w:t>it graphics. Assist in the development and planning of grand opening events. Communicate with donors, staff, and the community to curate a project timeline celebration piece for the grand opening.</w:t>
      </w:r>
    </w:p>
    <w:p w14:paraId="00000038" w14:textId="77777777" w:rsidR="006408E5" w:rsidRDefault="00D556DD">
      <w:pPr>
        <w:tabs>
          <w:tab w:val="center" w:pos="5921"/>
        </w:tabs>
        <w:spacing w:after="0" w:line="259" w:lineRule="auto"/>
        <w:ind w:left="100" w:right="20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Research ways to reach more people through digital marketing and influencer outreach. </w:t>
      </w:r>
    </w:p>
    <w:p w14:paraId="00000039" w14:textId="77777777" w:rsidR="006408E5" w:rsidRDefault="006408E5">
      <w:pPr>
        <w:tabs>
          <w:tab w:val="center" w:pos="5921"/>
        </w:tabs>
        <w:spacing w:after="0" w:line="259" w:lineRule="auto"/>
        <w:ind w:left="100" w:right="200" w:firstLine="0"/>
        <w:rPr>
          <w:rFonts w:ascii="Times New Roman" w:eastAsia="Times New Roman" w:hAnsi="Times New Roman" w:cs="Times New Roman"/>
        </w:rPr>
      </w:pPr>
    </w:p>
    <w:p w14:paraId="0000003A" w14:textId="77777777" w:rsidR="006408E5" w:rsidRDefault="00D556DD">
      <w:pPr>
        <w:tabs>
          <w:tab w:val="center" w:pos="5921"/>
        </w:tabs>
        <w:spacing w:after="0" w:line="259" w:lineRule="auto"/>
        <w:ind w:left="100" w:right="-6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Film Intern | Mississippi Film Office | Jackson, MS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Aug 2017- Fall 2018 </w:t>
      </w:r>
    </w:p>
    <w:p w14:paraId="0000003B" w14:textId="77777777" w:rsidR="006408E5" w:rsidRDefault="00D556DD">
      <w:pPr>
        <w:tabs>
          <w:tab w:val="center" w:pos="5921"/>
        </w:tabs>
        <w:spacing w:after="0" w:line="259" w:lineRule="auto"/>
        <w:ind w:left="100" w:right="-6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</w:p>
    <w:p w14:paraId="0000003C" w14:textId="77777777" w:rsidR="006408E5" w:rsidRDefault="00D556DD">
      <w:pPr>
        <w:tabs>
          <w:tab w:val="center" w:pos="5921"/>
        </w:tabs>
        <w:spacing w:after="0" w:line="259" w:lineRule="auto"/>
        <w:ind w:left="1440" w:right="-6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Work and study under the state film commissioner to organize film locations and upcoming projects.                       Plan the Canton Film Festival as well as complete office duties </w:t>
      </w:r>
    </w:p>
    <w:p w14:paraId="0000003D" w14:textId="77777777" w:rsidR="006408E5" w:rsidRDefault="006408E5">
      <w:pPr>
        <w:tabs>
          <w:tab w:val="center" w:pos="5921"/>
        </w:tabs>
        <w:spacing w:after="0" w:line="259" w:lineRule="auto"/>
        <w:ind w:left="540" w:right="200" w:firstLine="0"/>
        <w:rPr>
          <w:rFonts w:ascii="Times New Roman" w:eastAsia="Times New Roman" w:hAnsi="Times New Roman" w:cs="Times New Roman"/>
        </w:rPr>
      </w:pPr>
    </w:p>
    <w:p w14:paraId="0000003E" w14:textId="77777777" w:rsidR="006408E5" w:rsidRDefault="006408E5">
      <w:pPr>
        <w:tabs>
          <w:tab w:val="center" w:pos="5921"/>
        </w:tabs>
        <w:spacing w:after="0" w:line="259" w:lineRule="auto"/>
        <w:ind w:left="100" w:right="200" w:firstLine="0"/>
        <w:rPr>
          <w:rFonts w:ascii="Times New Roman" w:eastAsia="Times New Roman" w:hAnsi="Times New Roman" w:cs="Times New Roman"/>
        </w:rPr>
      </w:pPr>
    </w:p>
    <w:p w14:paraId="0000003F" w14:textId="77777777" w:rsidR="006408E5" w:rsidRDefault="006408E5">
      <w:pPr>
        <w:tabs>
          <w:tab w:val="center" w:pos="5921"/>
        </w:tabs>
        <w:ind w:left="1440" w:hanging="2160"/>
        <w:rPr>
          <w:rFonts w:ascii="Times New Roman" w:eastAsia="Times New Roman" w:hAnsi="Times New Roman" w:cs="Times New Roman"/>
        </w:rPr>
      </w:pPr>
    </w:p>
    <w:p w14:paraId="00000040" w14:textId="77777777" w:rsidR="006408E5" w:rsidRDefault="006408E5">
      <w:pPr>
        <w:tabs>
          <w:tab w:val="center" w:pos="5921"/>
        </w:tabs>
        <w:ind w:left="1440" w:hanging="2160"/>
        <w:rPr>
          <w:rFonts w:ascii="Times New Roman" w:eastAsia="Times New Roman" w:hAnsi="Times New Roman" w:cs="Times New Roman"/>
        </w:rPr>
      </w:pPr>
    </w:p>
    <w:p w14:paraId="00000041" w14:textId="77777777" w:rsidR="006408E5" w:rsidRDefault="00D556DD">
      <w:pPr>
        <w:tabs>
          <w:tab w:val="center" w:pos="5921"/>
        </w:tabs>
        <w:spacing w:after="0" w:line="259" w:lineRule="auto"/>
        <w:ind w:left="0" w:right="20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Related Skills</w:t>
      </w:r>
    </w:p>
    <w:p w14:paraId="00000042" w14:textId="77777777" w:rsidR="006408E5" w:rsidRDefault="00D556DD">
      <w:pPr>
        <w:tabs>
          <w:tab w:val="center" w:pos="5921"/>
        </w:tabs>
        <w:spacing w:after="0" w:line="259" w:lineRule="auto"/>
        <w:ind w:left="0" w:right="20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00000043" w14:textId="77777777" w:rsidR="006408E5" w:rsidRDefault="00D556DD">
      <w:pPr>
        <w:tabs>
          <w:tab w:val="center" w:pos="5921"/>
        </w:tabs>
        <w:spacing w:after="0" w:line="259" w:lineRule="auto"/>
        <w:ind w:left="0" w:right="20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Imovie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Lightroom, Final Cut Pro, Adobe Premiere, </w:t>
      </w:r>
    </w:p>
    <w:p w14:paraId="00000044" w14:textId="1EA98D2D" w:rsidR="006408E5" w:rsidRDefault="00D556DD">
      <w:pPr>
        <w:tabs>
          <w:tab w:val="center" w:pos="5921"/>
        </w:tabs>
        <w:spacing w:after="0" w:line="259" w:lineRule="auto"/>
        <w:ind w:left="0" w:right="20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papermaking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embroidery, </w:t>
      </w:r>
    </w:p>
    <w:p w14:paraId="00000045" w14:textId="48AB21C5" w:rsidR="006408E5" w:rsidRDefault="00D556DD">
      <w:pPr>
        <w:tabs>
          <w:tab w:val="center" w:pos="5921"/>
        </w:tabs>
        <w:spacing w:after="0" w:line="259" w:lineRule="auto"/>
        <w:ind w:left="0" w:right="20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digital photography, alternative photo processes, mold making, framing, bookmaking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sectPr w:rsidR="006408E5">
      <w:pgSz w:w="12240" w:h="15840"/>
      <w:pgMar w:top="830" w:right="999" w:bottom="1020" w:left="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E5"/>
    <w:rsid w:val="006408E5"/>
    <w:rsid w:val="00D5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47A70"/>
  <w15:docId w15:val="{4352BD4C-8B6F-994D-887F-0F037163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3" w:line="260" w:lineRule="auto"/>
        <w:ind w:left="31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47" w:line="259" w:lineRule="auto"/>
      <w:ind w:left="0" w:right="682" w:firstLine="0"/>
      <w:jc w:val="center"/>
      <w:outlineLvl w:val="1"/>
    </w:pPr>
    <w:rPr>
      <w:b/>
      <w:color w:val="000000"/>
      <w:sz w:val="26"/>
      <w:szCs w:val="26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8" w:line="259" w:lineRule="auto"/>
      <w:ind w:left="329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llsaps.edu/major-happenings/major-news/millsaps-graduate-recognized-with-2020-mid-south-sculpture-alliance-scholarship/" TargetMode="External"/><Relationship Id="rId4" Type="http://schemas.openxmlformats.org/officeDocument/2006/relationships/hyperlink" Target="https://www.ilaartgallery.com/lily-dori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Dorian, Lily</cp:lastModifiedBy>
  <cp:revision>2</cp:revision>
  <dcterms:created xsi:type="dcterms:W3CDTF">2020-11-08T19:23:00Z</dcterms:created>
  <dcterms:modified xsi:type="dcterms:W3CDTF">2020-11-08T22:37:00Z</dcterms:modified>
</cp:coreProperties>
</file>